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37AE03A1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A74513">
        <w:rPr>
          <w:bCs/>
          <w:color w:val="FF0000"/>
        </w:rPr>
        <w:t>98</w:t>
      </w:r>
      <w:r w:rsidR="006A0318">
        <w:rPr>
          <w:bCs/>
          <w:color w:val="FF0000"/>
        </w:rPr>
        <w:t>3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E848A4" w:rsidP="001C06FA" w14:paraId="551C9F21" w14:textId="3693F3ED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86MS0021-01-2025-006326-95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4611A010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2D364EF2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177F582F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66B461" w14:textId="1939D85B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1C06FA">
        <w:rPr>
          <w:color w:val="0D0D0D" w:themeColor="text1" w:themeTint="F2"/>
          <w:sz w:val="28"/>
          <w:szCs w:val="28"/>
        </w:rPr>
        <w:t>05 ноября</w:t>
      </w:r>
      <w:r w:rsidRPr="009A27DB" w:rsidR="00C577D1">
        <w:rPr>
          <w:color w:val="0D0D0D" w:themeColor="text1" w:themeTint="F2"/>
          <w:sz w:val="28"/>
          <w:szCs w:val="28"/>
        </w:rPr>
        <w:t xml:space="preserve"> 2025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6A0318" w:rsidP="000A083F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9A27DB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</w:t>
      </w:r>
      <w:r w:rsidRPr="00521D8D">
        <w:rPr>
          <w:color w:val="0D0D0D" w:themeColor="text1" w:themeTint="F2"/>
          <w:sz w:val="28"/>
          <w:szCs w:val="28"/>
        </w:rPr>
        <w:t xml:space="preserve">округа </w:t>
      </w:r>
      <w:r w:rsidRPr="006A0318">
        <w:rPr>
          <w:color w:val="0D0D0D" w:themeColor="text1" w:themeTint="F2"/>
          <w:sz w:val="28"/>
          <w:szCs w:val="28"/>
        </w:rPr>
        <w:t>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6A0318">
        <w:rPr>
          <w:color w:val="0D0D0D" w:themeColor="text1" w:themeTint="F2"/>
          <w:sz w:val="28"/>
          <w:szCs w:val="28"/>
        </w:rPr>
        <w:t>шении в отношении:</w:t>
      </w:r>
    </w:p>
    <w:p w:rsidR="006A0318" w:rsidRPr="006A0318" w:rsidP="006A0318" w14:paraId="64A812A3" w14:textId="19ECFC94">
      <w:pPr>
        <w:ind w:firstLine="540"/>
        <w:jc w:val="both"/>
        <w:rPr>
          <w:sz w:val="28"/>
          <w:szCs w:val="28"/>
        </w:rPr>
      </w:pPr>
      <w:r w:rsidRPr="006A0318">
        <w:rPr>
          <w:sz w:val="28"/>
          <w:szCs w:val="28"/>
        </w:rPr>
        <w:t xml:space="preserve">директора ООО «БЕТОННЫЕ РЕШЕНИЯ» - Оренбурова Александра Викторовича, </w:t>
      </w:r>
      <w:r w:rsidR="003517EB">
        <w:rPr>
          <w:sz w:val="28"/>
          <w:szCs w:val="28"/>
        </w:rPr>
        <w:t>…</w:t>
      </w:r>
      <w:r w:rsidRPr="006A0318">
        <w:rPr>
          <w:sz w:val="28"/>
          <w:szCs w:val="28"/>
        </w:rPr>
        <w:t xml:space="preserve"> года рождения, уроженца </w:t>
      </w:r>
      <w:r w:rsidR="003517EB">
        <w:rPr>
          <w:sz w:val="28"/>
          <w:szCs w:val="28"/>
        </w:rPr>
        <w:t>…</w:t>
      </w:r>
      <w:r w:rsidRPr="006A0318">
        <w:rPr>
          <w:sz w:val="28"/>
          <w:szCs w:val="28"/>
        </w:rPr>
        <w:t xml:space="preserve">, проживающего по адресу: г. </w:t>
      </w:r>
      <w:r w:rsidR="003517EB">
        <w:rPr>
          <w:sz w:val="28"/>
          <w:szCs w:val="28"/>
        </w:rPr>
        <w:t>…</w:t>
      </w:r>
      <w:r w:rsidRPr="006A0318">
        <w:rPr>
          <w:sz w:val="28"/>
          <w:szCs w:val="28"/>
        </w:rPr>
        <w:t xml:space="preserve">, паспорт </w:t>
      </w:r>
      <w:r w:rsidR="003517EB">
        <w:rPr>
          <w:sz w:val="28"/>
          <w:szCs w:val="28"/>
        </w:rPr>
        <w:t>…</w:t>
      </w:r>
    </w:p>
    <w:p w:rsidR="006A0318" w:rsidRPr="006A0318" w:rsidP="006A0318" w14:paraId="1EDFEFA1" w14:textId="77777777">
      <w:pPr>
        <w:ind w:firstLine="540"/>
        <w:jc w:val="both"/>
        <w:rPr>
          <w:sz w:val="28"/>
          <w:szCs w:val="28"/>
        </w:rPr>
      </w:pPr>
      <w:r w:rsidRPr="006A0318">
        <w:rPr>
          <w:sz w:val="28"/>
          <w:szCs w:val="28"/>
        </w:rPr>
        <w:t xml:space="preserve">    </w:t>
      </w:r>
      <w:r w:rsidRPr="006A0318">
        <w:rPr>
          <w:sz w:val="28"/>
          <w:szCs w:val="28"/>
        </w:rPr>
        <w:tab/>
      </w:r>
      <w:r w:rsidRPr="006A0318">
        <w:rPr>
          <w:sz w:val="28"/>
          <w:szCs w:val="28"/>
        </w:rPr>
        <w:tab/>
      </w:r>
      <w:r w:rsidRPr="006A0318">
        <w:rPr>
          <w:sz w:val="28"/>
          <w:szCs w:val="28"/>
        </w:rPr>
        <w:tab/>
      </w:r>
      <w:r w:rsidRPr="006A0318">
        <w:rPr>
          <w:sz w:val="28"/>
          <w:szCs w:val="28"/>
        </w:rPr>
        <w:tab/>
        <w:t xml:space="preserve">   УСТАНОВИЛ:</w:t>
      </w:r>
    </w:p>
    <w:p w:rsidR="00784F16" w:rsidRPr="006A0318" w:rsidP="006A0318" w14:paraId="06C2ED42" w14:textId="7DAFCEB2">
      <w:pPr>
        <w:pStyle w:val="BodyTextIndent"/>
        <w:tabs>
          <w:tab w:val="left" w:pos="3960"/>
        </w:tabs>
        <w:ind w:left="0" w:firstLine="540"/>
        <w:jc w:val="both"/>
        <w:rPr>
          <w:color w:val="0D0D0D" w:themeColor="text1" w:themeTint="F2"/>
          <w:sz w:val="28"/>
          <w:szCs w:val="28"/>
        </w:rPr>
      </w:pPr>
      <w:r w:rsidRPr="006A0318">
        <w:rPr>
          <w:sz w:val="28"/>
          <w:szCs w:val="28"/>
        </w:rPr>
        <w:t xml:space="preserve">Оренбуров А.В., </w:t>
      </w:r>
      <w:r>
        <w:rPr>
          <w:sz w:val="28"/>
          <w:szCs w:val="28"/>
        </w:rPr>
        <w:t xml:space="preserve">26.10.2024 года, </w:t>
      </w:r>
      <w:r w:rsidRPr="006A0318">
        <w:rPr>
          <w:sz w:val="28"/>
          <w:szCs w:val="28"/>
        </w:rPr>
        <w:t xml:space="preserve">являясь директором ООО «БЕТОННЫЕ РЕШЕНИЯ», расположенного по адресу: </w:t>
      </w:r>
      <w:r w:rsidR="003517EB">
        <w:rPr>
          <w:sz w:val="28"/>
          <w:szCs w:val="28"/>
        </w:rPr>
        <w:t>…</w:t>
      </w:r>
      <w:r w:rsidRPr="006A0318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Pr="006A0318">
        <w:rPr>
          <w:color w:val="0D0D0D" w:themeColor="text1" w:themeTint="F2"/>
          <w:sz w:val="28"/>
          <w:szCs w:val="28"/>
        </w:rPr>
        <w:t xml:space="preserve">своевременно   </w:t>
      </w:r>
      <w:r w:rsidRPr="006A0318" w:rsidR="001C06FA">
        <w:rPr>
          <w:color w:val="0D0D0D" w:themeColor="text1" w:themeTint="F2"/>
          <w:sz w:val="28"/>
          <w:szCs w:val="28"/>
        </w:rPr>
        <w:t xml:space="preserve">не </w:t>
      </w:r>
      <w:r w:rsidRPr="006A0318">
        <w:rPr>
          <w:color w:val="0D0D0D" w:themeColor="text1" w:themeTint="F2"/>
          <w:sz w:val="28"/>
          <w:szCs w:val="28"/>
        </w:rPr>
        <w:t xml:space="preserve">представил </w:t>
      </w:r>
      <w:r w:rsidRPr="006A0318" w:rsidR="0061638F">
        <w:rPr>
          <w:color w:val="0D0D0D" w:themeColor="text1" w:themeTint="F2"/>
          <w:sz w:val="28"/>
          <w:szCs w:val="28"/>
        </w:rPr>
        <w:t xml:space="preserve">декларацию (расчет) по страховым взносам за </w:t>
      </w:r>
      <w:r>
        <w:rPr>
          <w:color w:val="0D0D0D" w:themeColor="text1" w:themeTint="F2"/>
          <w:sz w:val="28"/>
          <w:szCs w:val="28"/>
        </w:rPr>
        <w:t>9</w:t>
      </w:r>
      <w:r w:rsidRPr="006A0318" w:rsidR="00A74513">
        <w:rPr>
          <w:color w:val="0D0D0D" w:themeColor="text1" w:themeTint="F2"/>
          <w:sz w:val="28"/>
          <w:szCs w:val="28"/>
        </w:rPr>
        <w:t xml:space="preserve"> </w:t>
      </w:r>
      <w:r w:rsidRPr="006A0318" w:rsidR="0061638F">
        <w:rPr>
          <w:color w:val="0D0D0D" w:themeColor="text1" w:themeTint="F2"/>
          <w:sz w:val="28"/>
          <w:szCs w:val="28"/>
        </w:rPr>
        <w:t>месяц</w:t>
      </w:r>
      <w:r>
        <w:rPr>
          <w:color w:val="0D0D0D" w:themeColor="text1" w:themeTint="F2"/>
          <w:sz w:val="28"/>
          <w:szCs w:val="28"/>
        </w:rPr>
        <w:t>ев</w:t>
      </w:r>
      <w:r w:rsidRPr="006A0318" w:rsidR="0061638F">
        <w:rPr>
          <w:color w:val="0D0D0D" w:themeColor="text1" w:themeTint="F2"/>
          <w:sz w:val="28"/>
          <w:szCs w:val="28"/>
        </w:rPr>
        <w:t xml:space="preserve"> 202</w:t>
      </w:r>
      <w:r w:rsidRPr="006A0318" w:rsidR="00A74513">
        <w:rPr>
          <w:color w:val="0D0D0D" w:themeColor="text1" w:themeTint="F2"/>
          <w:sz w:val="28"/>
          <w:szCs w:val="28"/>
        </w:rPr>
        <w:t>5</w:t>
      </w:r>
      <w:r w:rsidRPr="006A0318" w:rsidR="0061638F">
        <w:rPr>
          <w:color w:val="0D0D0D" w:themeColor="text1" w:themeTint="F2"/>
          <w:sz w:val="28"/>
          <w:szCs w:val="28"/>
        </w:rPr>
        <w:t xml:space="preserve"> года, срок предоставления не позднее </w:t>
      </w:r>
      <w:r>
        <w:rPr>
          <w:color w:val="0D0D0D" w:themeColor="text1" w:themeTint="F2"/>
          <w:sz w:val="28"/>
          <w:szCs w:val="28"/>
        </w:rPr>
        <w:t>25.10.2024</w:t>
      </w:r>
      <w:r w:rsidRPr="006A0318" w:rsidR="0061638F">
        <w:rPr>
          <w:color w:val="0D0D0D" w:themeColor="text1" w:themeTint="F2"/>
          <w:sz w:val="28"/>
          <w:szCs w:val="28"/>
        </w:rPr>
        <w:t xml:space="preserve"> года, </w:t>
      </w:r>
      <w:r w:rsidRPr="006A0318" w:rsidR="0061638F">
        <w:rPr>
          <w:color w:val="FF0000"/>
          <w:sz w:val="28"/>
          <w:szCs w:val="28"/>
        </w:rPr>
        <w:t xml:space="preserve">фактически </w:t>
      </w:r>
      <w:r>
        <w:rPr>
          <w:color w:val="FF0000"/>
          <w:sz w:val="28"/>
          <w:szCs w:val="28"/>
        </w:rPr>
        <w:t xml:space="preserve">не </w:t>
      </w:r>
      <w:r w:rsidRPr="006A0318" w:rsidR="0061638F">
        <w:rPr>
          <w:color w:val="FF0000"/>
          <w:sz w:val="28"/>
          <w:szCs w:val="28"/>
        </w:rPr>
        <w:t>предоставлена</w:t>
      </w:r>
      <w:r w:rsidRPr="006A0318" w:rsidR="0061638F">
        <w:rPr>
          <w:color w:val="0D0D0D" w:themeColor="text1" w:themeTint="F2"/>
          <w:sz w:val="28"/>
          <w:szCs w:val="28"/>
        </w:rPr>
        <w:t>, в результате чего ей нарушены требования п. 7 ст. 431 Налогового кодекса РФ</w:t>
      </w:r>
      <w:r w:rsidRPr="006A0318">
        <w:rPr>
          <w:color w:val="0D0D0D" w:themeColor="text1" w:themeTint="F2"/>
          <w:sz w:val="28"/>
          <w:szCs w:val="28"/>
        </w:rPr>
        <w:t>.</w:t>
      </w:r>
    </w:p>
    <w:p w:rsidR="008A06A5" w:rsidRPr="002630C1" w:rsidP="00784F16" w14:paraId="7F14B5EB" w14:textId="7E883104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6A0318">
        <w:rPr>
          <w:sz w:val="28"/>
          <w:szCs w:val="28"/>
        </w:rPr>
        <w:t>Оренбуров А.В</w:t>
      </w:r>
      <w:r w:rsidRPr="006A0318" w:rsidR="005B1B7F">
        <w:rPr>
          <w:color w:val="FF0000"/>
          <w:sz w:val="28"/>
          <w:szCs w:val="28"/>
        </w:rPr>
        <w:t>.</w:t>
      </w:r>
      <w:r w:rsidRPr="006A0318">
        <w:rPr>
          <w:color w:val="0D0D0D" w:themeColor="text1" w:themeTint="F2"/>
          <w:sz w:val="28"/>
          <w:szCs w:val="28"/>
        </w:rPr>
        <w:t xml:space="preserve"> на ра</w:t>
      </w:r>
      <w:r w:rsidRPr="002630C1">
        <w:rPr>
          <w:color w:val="0D0D0D" w:themeColor="text1" w:themeTint="F2"/>
          <w:sz w:val="28"/>
          <w:szCs w:val="28"/>
        </w:rPr>
        <w:t xml:space="preserve">ссмотрение дела об </w:t>
      </w:r>
      <w:r w:rsidRPr="002630C1">
        <w:rPr>
          <w:color w:val="0D0D0D" w:themeColor="text1" w:themeTint="F2"/>
          <w:sz w:val="28"/>
          <w:szCs w:val="28"/>
        </w:rPr>
        <w:t xml:space="preserve">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9A27DB" w:rsidP="00F8738C" w14:paraId="5893FA5F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2630C1">
        <w:rPr>
          <w:color w:val="0D0D0D" w:themeColor="text1" w:themeTint="F2"/>
          <w:sz w:val="28"/>
          <w:szCs w:val="28"/>
        </w:rPr>
        <w:t>Мировой судья, исследовал</w:t>
      </w:r>
      <w:r w:rsidRPr="009A27DB">
        <w:rPr>
          <w:color w:val="0D0D0D" w:themeColor="text1" w:themeTint="F2"/>
          <w:sz w:val="28"/>
          <w:szCs w:val="28"/>
        </w:rPr>
        <w:t xml:space="preserve"> следующие доказательства по делу:</w:t>
      </w:r>
    </w:p>
    <w:p w:rsidR="00784F16" w:rsidRPr="009A27DB" w:rsidP="00784F16" w14:paraId="3FF8EE0C" w14:textId="42D430F5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№ </w:t>
      </w:r>
      <w:r w:rsidRPr="006A0318" w:rsidR="006A0318">
        <w:rPr>
          <w:color w:val="FF0000"/>
          <w:sz w:val="28"/>
          <w:szCs w:val="28"/>
        </w:rPr>
        <w:t>86032526800035500001</w:t>
      </w:r>
      <w:r w:rsidRPr="00521D8D" w:rsidR="00521D8D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об административном правонарушении от </w:t>
      </w:r>
      <w:r w:rsidR="006A0318">
        <w:rPr>
          <w:color w:val="FF0000"/>
          <w:sz w:val="28"/>
          <w:szCs w:val="28"/>
        </w:rPr>
        <w:t>25</w:t>
      </w:r>
      <w:r w:rsidR="001C06FA">
        <w:rPr>
          <w:color w:val="FF0000"/>
          <w:sz w:val="28"/>
          <w:szCs w:val="28"/>
        </w:rPr>
        <w:t>.09</w:t>
      </w:r>
      <w:r w:rsidRPr="00881CBC" w:rsidR="00C577D1">
        <w:rPr>
          <w:color w:val="FF0000"/>
          <w:sz w:val="28"/>
          <w:szCs w:val="28"/>
        </w:rPr>
        <w:t>.2025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9A27DB" w:rsidP="00784F16" w14:paraId="4BD10C8A" w14:textId="44F78E67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правонарушении  </w:t>
      </w:r>
      <w:r w:rsidR="006A0318">
        <w:rPr>
          <w:color w:val="FF0000"/>
          <w:sz w:val="28"/>
          <w:szCs w:val="28"/>
        </w:rPr>
        <w:t>25</w:t>
      </w:r>
      <w:r w:rsidR="001C06FA">
        <w:rPr>
          <w:color w:val="FF0000"/>
          <w:sz w:val="28"/>
          <w:szCs w:val="28"/>
        </w:rPr>
        <w:t>.09</w:t>
      </w:r>
      <w:r w:rsidRPr="00881CBC" w:rsidR="001C06FA">
        <w:rPr>
          <w:color w:val="FF0000"/>
          <w:sz w:val="28"/>
          <w:szCs w:val="28"/>
        </w:rPr>
        <w:t xml:space="preserve">.2025 </w:t>
      </w:r>
      <w:r w:rsidRPr="009A27DB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205;</w:t>
      </w:r>
    </w:p>
    <w:p w:rsidR="00784F16" w:rsidRPr="009A27DB" w:rsidP="00784F16" w14:paraId="2DDADD3B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 w14:paraId="20062638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 w14:paraId="26F5053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61638F" w:rsidRPr="00964075" w:rsidP="0061638F" w14:paraId="3905E163" w14:textId="77777777">
      <w:pPr>
        <w:ind w:firstLine="540"/>
        <w:jc w:val="both"/>
        <w:rPr>
          <w:sz w:val="28"/>
          <w:szCs w:val="28"/>
        </w:rPr>
      </w:pPr>
      <w:r w:rsidRPr="00964075">
        <w:rPr>
          <w:sz w:val="28"/>
          <w:szCs w:val="28"/>
        </w:rPr>
        <w:t xml:space="preserve">Согласно п.7 ст.431 Налогового кодекса Российской Федерации  плательщики, указанные в </w:t>
      </w:r>
      <w:r w:rsidRPr="00964075">
        <w:rPr>
          <w:sz w:val="28"/>
          <w:szCs w:val="28"/>
        </w:rPr>
        <w:t>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</w:t>
      </w:r>
      <w:r w:rsidRPr="00964075">
        <w:rPr>
          <w:sz w:val="28"/>
          <w:szCs w:val="28"/>
        </w:rPr>
        <w:t>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</w:t>
      </w:r>
      <w:r w:rsidRPr="00964075">
        <w:rPr>
          <w:sz w:val="28"/>
          <w:szCs w:val="28"/>
        </w:rPr>
        <w:t xml:space="preserve">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 расчет по страховым взносам - </w:t>
      </w:r>
      <w:r w:rsidRPr="00964075">
        <w:rPr>
          <w:color w:val="660066"/>
          <w:sz w:val="28"/>
          <w:szCs w:val="28"/>
        </w:rPr>
        <w:t>не позднее 25-го числа месяца</w:t>
      </w:r>
      <w:r w:rsidRPr="00964075">
        <w:rPr>
          <w:sz w:val="28"/>
          <w:szCs w:val="28"/>
        </w:rPr>
        <w:t>, следующего за расчетным</w:t>
      </w:r>
      <w:r w:rsidRPr="00964075">
        <w:rPr>
          <w:sz w:val="28"/>
          <w:szCs w:val="28"/>
        </w:rPr>
        <w:t xml:space="preserve"> (отчетным) периодом.</w:t>
      </w:r>
    </w:p>
    <w:p w:rsidR="00971471" w:rsidRPr="009A27DB" w:rsidP="00971471" w14:paraId="48B658F2" w14:textId="6486D3C7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</w:t>
      </w:r>
      <w:r w:rsidRPr="009A27DB">
        <w:rPr>
          <w:color w:val="0D0D0D" w:themeColor="text1" w:themeTint="F2"/>
          <w:sz w:val="28"/>
          <w:szCs w:val="28"/>
        </w:rPr>
        <w:t xml:space="preserve">приходит к выводу, что </w:t>
      </w:r>
      <w:r w:rsidRPr="006A0318" w:rsidR="006A0318">
        <w:rPr>
          <w:sz w:val="28"/>
          <w:szCs w:val="28"/>
        </w:rPr>
        <w:t>Оренбуров А.В</w:t>
      </w:r>
      <w:r w:rsidR="005B1B7F">
        <w:rPr>
          <w:color w:val="FF0000"/>
          <w:sz w:val="28"/>
          <w:szCs w:val="28"/>
        </w:rPr>
        <w:t>.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совершил административное правонарушение, предусмотренное ст. 15.5 Кодекса РФ об административных правонарушениях, которая пред</w:t>
      </w:r>
      <w:r w:rsidRPr="009A27DB">
        <w:rPr>
          <w:color w:val="0D0D0D" w:themeColor="text1" w:themeTint="F2"/>
          <w:sz w:val="28"/>
          <w:szCs w:val="28"/>
        </w:rPr>
        <w:t xml:space="preserve">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 </w:t>
      </w:r>
    </w:p>
    <w:p w:rsidR="00971471" w:rsidRPr="009A27DB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Санкция указанной нормы влечет предупреждение или наложение администра</w:t>
      </w:r>
      <w:r w:rsidRPr="009A27DB">
        <w:rPr>
          <w:color w:val="0D0D0D" w:themeColor="text1" w:themeTint="F2"/>
          <w:sz w:val="28"/>
          <w:szCs w:val="28"/>
        </w:rPr>
        <w:t xml:space="preserve">тивного штрафа на должностных лиц в размере от трехсот до пятисот рублей. </w:t>
      </w:r>
    </w:p>
    <w:p w:rsidR="00971471" w:rsidRPr="009A27DB" w:rsidP="00971471" w14:paraId="233BECC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</w:t>
      </w:r>
      <w:r w:rsidRPr="009A27DB">
        <w:rPr>
          <w:color w:val="0D0D0D" w:themeColor="text1" w:themeTint="F2"/>
          <w:sz w:val="28"/>
          <w:szCs w:val="28"/>
        </w:rPr>
        <w:t>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виде предупреждения.</w:t>
      </w:r>
    </w:p>
    <w:p w:rsidR="00971471" w:rsidRPr="009A27DB" w:rsidP="00971471" w14:paraId="4CF67238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</w:t>
      </w:r>
      <w:r w:rsidRPr="009A27DB">
        <w:rPr>
          <w:color w:val="0D0D0D" w:themeColor="text1" w:themeTint="F2"/>
          <w:sz w:val="28"/>
          <w:szCs w:val="28"/>
        </w:rPr>
        <w:t>2.7 Кодекса РФ об административных правонарушениях, мировой судья</w:t>
      </w:r>
    </w:p>
    <w:p w:rsidR="00971471" w:rsidRPr="009A27DB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 w14:paraId="4C6CE769" w14:textId="4145834D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6A0318">
        <w:rPr>
          <w:sz w:val="28"/>
          <w:szCs w:val="28"/>
        </w:rPr>
        <w:t>директора ООО «БЕТОННЫЕ РЕШЕНИЯ» - Оренбурова Александра Викторовича</w:t>
      </w:r>
      <w:r w:rsidRPr="009A27DB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Российск</w:t>
      </w:r>
      <w:r w:rsidRPr="009A27DB">
        <w:rPr>
          <w:color w:val="0D0D0D" w:themeColor="text1" w:themeTint="F2"/>
          <w:sz w:val="28"/>
          <w:szCs w:val="28"/>
        </w:rPr>
        <w:t>ой Федерации об административных правонарушениях и назначить административное наказание в виде предупреждения.</w:t>
      </w:r>
    </w:p>
    <w:p w:rsidR="008A06A5" w:rsidRPr="009A27DB" w:rsidP="00E93CAD" w14:paraId="08F6918C" w14:textId="36F65A1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9A27DB" w:rsidP="00E93CAD" w14:paraId="763A58A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 w14:paraId="15D8ACB9" w14:textId="42FB7957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8A06A5" w:rsidRPr="009A27DB" w:rsidP="00E93CAD" w14:paraId="34670468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9A27DB" w:rsidP="00E93CAD" w14:paraId="6F20E365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9A27DB" w:rsidP="00E93CAD" w14:paraId="5BC07CD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17EB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0D772D"/>
    <w:rsid w:val="00117BA8"/>
    <w:rsid w:val="00125D45"/>
    <w:rsid w:val="00181A32"/>
    <w:rsid w:val="00192C1E"/>
    <w:rsid w:val="001931E1"/>
    <w:rsid w:val="001C06FA"/>
    <w:rsid w:val="00200430"/>
    <w:rsid w:val="00212FA4"/>
    <w:rsid w:val="00245D7B"/>
    <w:rsid w:val="002630C1"/>
    <w:rsid w:val="002925F0"/>
    <w:rsid w:val="002A03E4"/>
    <w:rsid w:val="002D2795"/>
    <w:rsid w:val="002E05A4"/>
    <w:rsid w:val="002F1CA9"/>
    <w:rsid w:val="00342EF8"/>
    <w:rsid w:val="003517EB"/>
    <w:rsid w:val="00354FB7"/>
    <w:rsid w:val="003A0417"/>
    <w:rsid w:val="00447591"/>
    <w:rsid w:val="004828A2"/>
    <w:rsid w:val="004D143E"/>
    <w:rsid w:val="004F0E54"/>
    <w:rsid w:val="004F77B3"/>
    <w:rsid w:val="00521D8D"/>
    <w:rsid w:val="005A7A11"/>
    <w:rsid w:val="005B1B7F"/>
    <w:rsid w:val="005F42A4"/>
    <w:rsid w:val="0061638F"/>
    <w:rsid w:val="00641FC1"/>
    <w:rsid w:val="00671561"/>
    <w:rsid w:val="00684C9F"/>
    <w:rsid w:val="006A0318"/>
    <w:rsid w:val="006D1368"/>
    <w:rsid w:val="006E6459"/>
    <w:rsid w:val="0070287E"/>
    <w:rsid w:val="00714F75"/>
    <w:rsid w:val="00717900"/>
    <w:rsid w:val="00770889"/>
    <w:rsid w:val="00784F16"/>
    <w:rsid w:val="007B2EA7"/>
    <w:rsid w:val="00850B23"/>
    <w:rsid w:val="00881CBC"/>
    <w:rsid w:val="00882006"/>
    <w:rsid w:val="008A06A5"/>
    <w:rsid w:val="009158C8"/>
    <w:rsid w:val="0092385D"/>
    <w:rsid w:val="00964075"/>
    <w:rsid w:val="00971471"/>
    <w:rsid w:val="009A27DB"/>
    <w:rsid w:val="009D0D6F"/>
    <w:rsid w:val="009D264B"/>
    <w:rsid w:val="009F69C1"/>
    <w:rsid w:val="00A12960"/>
    <w:rsid w:val="00A17CF3"/>
    <w:rsid w:val="00A220E2"/>
    <w:rsid w:val="00A41D0A"/>
    <w:rsid w:val="00A74513"/>
    <w:rsid w:val="00B3207B"/>
    <w:rsid w:val="00B9310A"/>
    <w:rsid w:val="00BA52ED"/>
    <w:rsid w:val="00C52D7D"/>
    <w:rsid w:val="00C577D1"/>
    <w:rsid w:val="00C62EAD"/>
    <w:rsid w:val="00CD096D"/>
    <w:rsid w:val="00CD6ECA"/>
    <w:rsid w:val="00D01010"/>
    <w:rsid w:val="00D05443"/>
    <w:rsid w:val="00D142CA"/>
    <w:rsid w:val="00DA6697"/>
    <w:rsid w:val="00DC2571"/>
    <w:rsid w:val="00DF1941"/>
    <w:rsid w:val="00E3100E"/>
    <w:rsid w:val="00E43F04"/>
    <w:rsid w:val="00E630BE"/>
    <w:rsid w:val="00E848A4"/>
    <w:rsid w:val="00E93CAD"/>
    <w:rsid w:val="00EA0945"/>
    <w:rsid w:val="00ED3958"/>
    <w:rsid w:val="00F102F6"/>
    <w:rsid w:val="00F23BCC"/>
    <w:rsid w:val="00F443EC"/>
    <w:rsid w:val="00F44549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BE44C-AF73-4A01-84D9-4BFBD0F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